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273" w:rsidRDefault="00EE5273" w:rsidP="00EE5273">
      <w:pPr>
        <w:spacing w:after="0"/>
        <w:rPr>
          <w:u w:val="single"/>
        </w:rPr>
      </w:pPr>
      <w:bookmarkStart w:id="0" w:name="_GoBack"/>
      <w:bookmarkEnd w:id="0"/>
      <w:r>
        <w:rPr>
          <w:u w:val="single"/>
        </w:rPr>
        <w:t>Podklady pro tvorbu článků, textů atd. za účelem zveřejnění k Evropskému  dni proti vloupání 2022</w:t>
      </w:r>
    </w:p>
    <w:p w:rsidR="00EE5273" w:rsidRDefault="00EE5273" w:rsidP="00EE5273">
      <w:pPr>
        <w:spacing w:after="0"/>
        <w:rPr>
          <w:b/>
        </w:rPr>
      </w:pPr>
      <w:r>
        <w:t>(zpracovalo OPK ve spolupráci s Policií ČR)</w:t>
      </w:r>
    </w:p>
    <w:p w:rsidR="00EE5273" w:rsidRDefault="00EE5273" w:rsidP="00EE5273">
      <w:pPr>
        <w:spacing w:after="0"/>
        <w:rPr>
          <w:b/>
        </w:rPr>
      </w:pPr>
    </w:p>
    <w:p w:rsidR="00EE5273" w:rsidRDefault="00EE5273" w:rsidP="00EE5273">
      <w:pPr>
        <w:spacing w:after="0"/>
        <w:rPr>
          <w:b/>
        </w:rPr>
      </w:pPr>
      <w:r>
        <w:rPr>
          <w:b/>
        </w:rPr>
        <w:t>Evropský den proti vloupání 2022</w:t>
      </w:r>
    </w:p>
    <w:p w:rsidR="00EE5273" w:rsidRDefault="00EE5273" w:rsidP="00EE5273">
      <w:pPr>
        <w:spacing w:after="0"/>
        <w:jc w:val="both"/>
      </w:pPr>
      <w:r>
        <w:t>V rámci Evropského  dne proti vloupání do obydlí (</w:t>
      </w:r>
      <w:hyperlink r:id="rId5" w:history="1">
        <w:r>
          <w:rPr>
            <w:rStyle w:val="Hypertextovodkaz"/>
          </w:rPr>
          <w:t>https://eucpn.org/focus-day</w:t>
        </w:r>
      </w:hyperlink>
      <w:r>
        <w:t xml:space="preserve">), který letos připadá na středu </w:t>
      </w:r>
      <w:r>
        <w:rPr>
          <w:b/>
        </w:rPr>
        <w:t>15. června 2022</w:t>
      </w:r>
      <w:r>
        <w:t>, je dobré si připomenout  základní pravidla zabezpečení objektů, a to z těchto důvodů:</w:t>
      </w:r>
    </w:p>
    <w:p w:rsidR="00EE5273" w:rsidRDefault="00EE5273" w:rsidP="00EE5273">
      <w:pPr>
        <w:pStyle w:val="Odstavecseseznamem"/>
        <w:numPr>
          <w:ilvl w:val="0"/>
          <w:numId w:val="1"/>
        </w:numPr>
        <w:spacing w:after="0"/>
        <w:jc w:val="both"/>
      </w:pPr>
      <w:r>
        <w:t xml:space="preserve">Podle dlouhodobých statistických výstupů se pachatelé dostávají do obydlí nejčastěji překonáním vstupních dveří, přes balkon nebo okny, která nechávají lidé v době své nepřítomnosti často nezabezpečená. </w:t>
      </w:r>
    </w:p>
    <w:p w:rsidR="00EE5273" w:rsidRDefault="00EE5273" w:rsidP="00EE5273">
      <w:pPr>
        <w:pStyle w:val="Odstavecseseznamem"/>
        <w:numPr>
          <w:ilvl w:val="0"/>
          <w:numId w:val="1"/>
        </w:numPr>
        <w:spacing w:after="0"/>
        <w:jc w:val="both"/>
      </w:pPr>
      <w:r>
        <w:t xml:space="preserve">K nezvané návštěvě mnohdy napomáhá právě ponechání otevřené okenní ventilace či mikro ventilace. Vloupání se do obydlí a jeho vykradení přes mikro ventilaci může pachateli trvat kolem jedné minuty.  </w:t>
      </w:r>
    </w:p>
    <w:p w:rsidR="00EE5273" w:rsidRDefault="00EE5273" w:rsidP="00EE5273">
      <w:pPr>
        <w:spacing w:after="0"/>
        <w:jc w:val="both"/>
      </w:pPr>
    </w:p>
    <w:p w:rsidR="00EE5273" w:rsidRDefault="00EE5273" w:rsidP="00EE5273">
      <w:pPr>
        <w:spacing w:after="0"/>
        <w:jc w:val="both"/>
      </w:pPr>
      <w:r>
        <w:t xml:space="preserve">Evropský den proti vloupání letos doprovází ve všech členských státech zapojených do Evropské sítě prevence kriminality (EUCPN) dva slogany: „Ujistěte se, že to bude pouze šéfkuchař, kdo vás ten večer překvapí“ a slogan: „Ať se z vysněné dovolené nestane noční můra“.  - viz přiložené letáky </w:t>
      </w:r>
      <w:r w:rsidR="00C12199">
        <w:t xml:space="preserve">v příloze </w:t>
      </w:r>
    </w:p>
    <w:p w:rsidR="00EE5273" w:rsidRDefault="00EE5273" w:rsidP="00EE5273">
      <w:pPr>
        <w:spacing w:after="0"/>
        <w:jc w:val="both"/>
      </w:pPr>
    </w:p>
    <w:p w:rsidR="00EE5273" w:rsidRDefault="00EE5273" w:rsidP="00EE5273">
      <w:pPr>
        <w:spacing w:after="0"/>
        <w:jc w:val="both"/>
        <w:rPr>
          <w:i/>
        </w:rPr>
      </w:pPr>
    </w:p>
    <w:p w:rsidR="00EE5273" w:rsidRDefault="00EE5273" w:rsidP="00EE5273">
      <w:pPr>
        <w:spacing w:after="0"/>
        <w:jc w:val="both"/>
      </w:pPr>
      <w:r>
        <w:t>Do Vámi tvořených textů</w:t>
      </w:r>
      <w:r>
        <w:rPr>
          <w:i/>
        </w:rPr>
        <w:t xml:space="preserve"> k </w:t>
      </w:r>
      <w:r>
        <w:t>Evropskému  dni proti vloupání lze použít i tyto  dvě citace:</w:t>
      </w:r>
    </w:p>
    <w:p w:rsidR="00EE5273" w:rsidRDefault="00EE5273" w:rsidP="00EE5273">
      <w:pPr>
        <w:spacing w:after="0"/>
        <w:jc w:val="both"/>
        <w:rPr>
          <w:i/>
        </w:rPr>
      </w:pPr>
    </w:p>
    <w:p w:rsidR="00EE5273" w:rsidRPr="009A23FE" w:rsidRDefault="00EE5273" w:rsidP="00EE5273">
      <w:pPr>
        <w:jc w:val="both"/>
      </w:pPr>
      <w:r w:rsidRPr="009A23FE">
        <w:t>„</w:t>
      </w:r>
      <w:r w:rsidRPr="009A23FE">
        <w:rPr>
          <w:b/>
          <w:i/>
        </w:rPr>
        <w:t>Základem efektivního zabezpečení obydlí je proto zamykání a zavírání oken.</w:t>
      </w:r>
      <w:r w:rsidRPr="009A23FE">
        <w:rPr>
          <w:i/>
        </w:rPr>
        <w:t xml:space="preserve"> A to i ve chvílích, kdy si člověk odejde z domova jen na moment pro něco do obchodu, nebo jde vynést odpadky. Je proto vhodné si návyk zamykání osvojit a zautomatizovat, protože samotné překonání obyčejných nezamčených dveří trvá do 5 sekund, u bezpečnostních nezamčených dveří trvá zloději otevření pouhých 15 sekund</w:t>
      </w:r>
      <w:r w:rsidRPr="009A23FE">
        <w:t>“, apeluje na důležitost základního zabezpečení zamykáním plk. Mgr. Zuzana Pidrmanová, vedoucí oddělení prevence Policejního prezidia ČR.</w:t>
      </w:r>
    </w:p>
    <w:p w:rsidR="00EE5273" w:rsidRDefault="00EE5273" w:rsidP="00EE5273">
      <w:pPr>
        <w:jc w:val="both"/>
      </w:pPr>
      <w:r w:rsidRPr="009A23FE">
        <w:t xml:space="preserve"> </w:t>
      </w:r>
      <w:r w:rsidRPr="009A23FE">
        <w:rPr>
          <w:i/>
        </w:rPr>
        <w:t>„Byť počet vloupání do obydlí v celé Evropě v posledních letech klesá, a nejinak je tomu i v ČR, tak tato trestná činnost stále patří mezi ty nejpočetnější. Tato kampaň upozorňuje na skutečnost, že na zabezpečení obydlí je třeba neustále myslet, protože pachatelé dokáží využít jak toho, že jste odjeli na dovolenou, tak i toho, že jste si odskočili třeba jen do restaurace nebo na nákup. A že zabezpečení je nejen o technických opatřeních, ale zejména o našem běžném chování a zvycích“</w:t>
      </w:r>
      <w:r w:rsidRPr="009A23FE">
        <w:t>, říká JUDr. Michal Barbořík, ředitel odboru prevence kriminality Ministerstva vnitra.</w:t>
      </w:r>
    </w:p>
    <w:p w:rsidR="00EE5273" w:rsidRPr="009A23FE" w:rsidRDefault="00EE5273" w:rsidP="00EE5273">
      <w:pPr>
        <w:spacing w:after="0"/>
        <w:jc w:val="both"/>
      </w:pPr>
      <w:r w:rsidRPr="009A23FE">
        <w:t>Lze také využít aktuá</w:t>
      </w:r>
      <w:r w:rsidR="009A23FE">
        <w:t>l</w:t>
      </w:r>
      <w:r w:rsidRPr="009A23FE">
        <w:t xml:space="preserve">ní statistické údaje k majetkové </w:t>
      </w:r>
      <w:r w:rsidR="00484E32" w:rsidRPr="009A23FE">
        <w:t>kriminalitě (viz samostatná příloha)</w:t>
      </w:r>
    </w:p>
    <w:p w:rsidR="00EE5273" w:rsidRDefault="00EE5273" w:rsidP="00EE5273">
      <w:pPr>
        <w:spacing w:after="0"/>
        <w:jc w:val="both"/>
      </w:pPr>
    </w:p>
    <w:p w:rsidR="00EE5273" w:rsidRDefault="00EE5273" w:rsidP="00EE5273">
      <w:pPr>
        <w:spacing w:after="0"/>
        <w:jc w:val="both"/>
        <w:rPr>
          <w:b/>
        </w:rPr>
      </w:pPr>
      <w:r>
        <w:rPr>
          <w:b/>
        </w:rPr>
        <w:t>Obecné rady a doporučení</w:t>
      </w:r>
    </w:p>
    <w:p w:rsidR="00EE5273" w:rsidRDefault="00EE5273" w:rsidP="00EE5273">
      <w:pPr>
        <w:pStyle w:val="Odstavecseseznamem"/>
        <w:numPr>
          <w:ilvl w:val="0"/>
          <w:numId w:val="2"/>
        </w:numPr>
        <w:spacing w:after="0"/>
        <w:jc w:val="both"/>
        <w:rPr>
          <w:rFonts w:cstheme="minorHAnsi"/>
          <w:bCs/>
        </w:rPr>
      </w:pPr>
      <w:r>
        <w:rPr>
          <w:rFonts w:cstheme="minorHAnsi"/>
          <w:bCs/>
        </w:rPr>
        <w:t xml:space="preserve">Prevence proti vloupání se rozhodně vyplatí, je proto důležité o zabezpečení obydlí přemýšlet ideálně již při jeho výstavbě. </w:t>
      </w:r>
    </w:p>
    <w:p w:rsidR="00EE5273" w:rsidRDefault="00EE5273" w:rsidP="00EE5273">
      <w:pPr>
        <w:pStyle w:val="Odstavecseseznamem"/>
        <w:numPr>
          <w:ilvl w:val="0"/>
          <w:numId w:val="2"/>
        </w:numPr>
        <w:spacing w:after="0"/>
        <w:jc w:val="both"/>
        <w:rPr>
          <w:rFonts w:cstheme="minorHAnsi"/>
          <w:bCs/>
        </w:rPr>
      </w:pPr>
      <w:r>
        <w:rPr>
          <w:rFonts w:cstheme="minorHAnsi"/>
          <w:bCs/>
        </w:rPr>
        <w:t xml:space="preserve">Pokud to již není možné, doporučujeme s odborníky konzultovat vhodný systém bezpečnostních prvků pro Váš byt či dům. </w:t>
      </w:r>
    </w:p>
    <w:p w:rsidR="00EE5273" w:rsidRDefault="00EE5273" w:rsidP="00EE5273">
      <w:pPr>
        <w:pStyle w:val="Odstavecseseznamem"/>
        <w:numPr>
          <w:ilvl w:val="0"/>
          <w:numId w:val="2"/>
        </w:numPr>
        <w:spacing w:after="0"/>
        <w:jc w:val="both"/>
      </w:pPr>
      <w:r>
        <w:rPr>
          <w:rFonts w:cstheme="minorHAnsi"/>
          <w:bCs/>
        </w:rPr>
        <w:t>Kombinovat lze mechanické zabezpečení (bezpečnostní dveře, zámky, bezpečnostní folie apod.) s prvky elektronického zabezpečení s oznamováním například na mobilní telefon (alarmy, kamery</w:t>
      </w:r>
      <w:r w:rsidR="00137E31">
        <w:rPr>
          <w:rFonts w:cstheme="minorHAnsi"/>
          <w:bCs/>
        </w:rPr>
        <w:t>, detektory</w:t>
      </w:r>
      <w:r>
        <w:rPr>
          <w:rFonts w:cstheme="minorHAnsi"/>
          <w:bCs/>
        </w:rPr>
        <w:t xml:space="preserve"> atd.). </w:t>
      </w:r>
      <w:r>
        <w:t xml:space="preserve"> </w:t>
      </w:r>
    </w:p>
    <w:p w:rsidR="00AA7199" w:rsidRDefault="00AA7199" w:rsidP="00EE5273">
      <w:pPr>
        <w:pStyle w:val="Odstavecseseznamem"/>
        <w:numPr>
          <w:ilvl w:val="0"/>
          <w:numId w:val="2"/>
        </w:numPr>
        <w:spacing w:after="0"/>
        <w:jc w:val="both"/>
      </w:pPr>
      <w:r>
        <w:t xml:space="preserve">Do mechanického zabezpečení spadají bezpečnostní zámky, na trhu je možné vybrat si ze čtyř tříd, vhodné pro vstupní dveře bytů jsou pak výrobky 3. bezpečnostní třídy. Před mechanickým poškozením chrání také bezpečnostní kování a v neposlední řadě jsou klíčové bezpečnostní </w:t>
      </w:r>
      <w:r>
        <w:lastRenderedPageBreak/>
        <w:t>dveře, které by ideálně měly být z 3. bezpečnostní třídy. Velkým pomocníkem jsou také zárubně proti roztažení.</w:t>
      </w:r>
    </w:p>
    <w:p w:rsidR="00912C05" w:rsidRPr="00912C05" w:rsidRDefault="00912C05" w:rsidP="00EE5273">
      <w:pPr>
        <w:pStyle w:val="Odstavecseseznamem"/>
        <w:numPr>
          <w:ilvl w:val="0"/>
          <w:numId w:val="2"/>
        </w:numPr>
        <w:spacing w:after="0"/>
        <w:jc w:val="both"/>
        <w:rPr>
          <w:rFonts w:cstheme="minorHAnsi"/>
          <w:bCs/>
        </w:rPr>
      </w:pPr>
      <w:r>
        <w:t>Při výběru firmy upřednostňujte společnosti, které se mohou prokázat patřičnými oprávněními, jsou např. členem nějaké odborné asociace či cechu, nabízí komplexní služby a v neposlední řadě se může prokázat dobrými referencemi</w:t>
      </w:r>
      <w:r w:rsidR="00A26C1A">
        <w:t>, solidní firmy vám sestaví nabídku bezplatně</w:t>
      </w:r>
    </w:p>
    <w:p w:rsidR="00912C05" w:rsidRDefault="00912C05" w:rsidP="00912C05">
      <w:pPr>
        <w:pStyle w:val="Odstavecseseznamem"/>
        <w:numPr>
          <w:ilvl w:val="0"/>
          <w:numId w:val="2"/>
        </w:numPr>
        <w:spacing w:after="0"/>
        <w:jc w:val="both"/>
        <w:rPr>
          <w:rFonts w:cstheme="minorHAnsi"/>
          <w:bCs/>
        </w:rPr>
      </w:pPr>
      <w:r>
        <w:t>Pokud zvažujete nákup bezpečnostních prvků bez odborné pomoci, rozhodně vždy v</w:t>
      </w:r>
      <w:r>
        <w:rPr>
          <w:rFonts w:cstheme="minorHAnsi"/>
          <w:bCs/>
        </w:rPr>
        <w:t xml:space="preserve">olte certifikované výrobky. </w:t>
      </w:r>
    </w:p>
    <w:p w:rsidR="00912C05" w:rsidRPr="00EB4C7B" w:rsidRDefault="00EB4C7B" w:rsidP="00EE5273">
      <w:pPr>
        <w:pStyle w:val="Odstavecseseznamem"/>
        <w:numPr>
          <w:ilvl w:val="0"/>
          <w:numId w:val="2"/>
        </w:numPr>
        <w:spacing w:after="0"/>
        <w:jc w:val="both"/>
        <w:rPr>
          <w:rFonts w:cstheme="minorHAnsi"/>
          <w:bCs/>
        </w:rPr>
      </w:pPr>
      <w:r>
        <w:t>Důležité je také udržování přehledného prostoru před domem či bytem. V případě domů je vhodné dobré osvětlení, upravená zeleň, prostor nezakrytý stromy apod.</w:t>
      </w:r>
    </w:p>
    <w:p w:rsidR="00EB4C7B" w:rsidRDefault="00EB4C7B" w:rsidP="00EB4C7B">
      <w:pPr>
        <w:pStyle w:val="Odstavecseseznamem"/>
        <w:numPr>
          <w:ilvl w:val="0"/>
          <w:numId w:val="2"/>
        </w:numPr>
      </w:pPr>
      <w:r>
        <w:t>K bezpečnostním opatřením</w:t>
      </w:r>
      <w:r w:rsidR="003E7C77">
        <w:t xml:space="preserve"> patří i </w:t>
      </w:r>
      <w:r>
        <w:t xml:space="preserve">ochrana cenností. Máte-li doma něco cenného, nemluvte o tom s cizími lidmi a nejdražší předměty si uložte do sejfu v bance. </w:t>
      </w:r>
    </w:p>
    <w:p w:rsidR="00EB4C7B" w:rsidRDefault="00EB4C7B" w:rsidP="00EB4C7B">
      <w:pPr>
        <w:pStyle w:val="Odstavecseseznamem"/>
        <w:numPr>
          <w:ilvl w:val="0"/>
          <w:numId w:val="2"/>
        </w:numPr>
      </w:pPr>
      <w:r>
        <w:t xml:space="preserve">Praktické je také vytvořit soupis cenností, jejich fotografie a zapište si jejich sériová čísla. Pokud vám někdo tyto věci odcizí, zvýší se pravděpodobnost jejich nalezení a identifikace. </w:t>
      </w:r>
    </w:p>
    <w:p w:rsidR="00EB4C7B" w:rsidRDefault="00EB4C7B" w:rsidP="00EB4C7B">
      <w:pPr>
        <w:pStyle w:val="Odstavecseseznamem"/>
        <w:numPr>
          <w:ilvl w:val="0"/>
          <w:numId w:val="2"/>
        </w:numPr>
      </w:pPr>
      <w:r>
        <w:t>Základem prevence jsou také dobré vztahy se sousedy, všímání si pohybu cizích osob v domě nebo okolí. A do své domácnosti pusťte pouze známé nebo důvěryhodné osoby.</w:t>
      </w:r>
    </w:p>
    <w:p w:rsidR="00EB4C7B" w:rsidRPr="00EB4C7B" w:rsidRDefault="00EB4C7B" w:rsidP="00EB4C7B">
      <w:pPr>
        <w:spacing w:after="0"/>
        <w:ind w:left="360"/>
        <w:jc w:val="both"/>
        <w:rPr>
          <w:rFonts w:cstheme="minorHAnsi"/>
          <w:bCs/>
        </w:rPr>
      </w:pPr>
    </w:p>
    <w:p w:rsidR="00EE5273" w:rsidRDefault="00EE5273" w:rsidP="00EE5273">
      <w:pPr>
        <w:spacing w:after="0"/>
        <w:jc w:val="both"/>
        <w:rPr>
          <w:rFonts w:cstheme="minorHAnsi"/>
          <w:bCs/>
        </w:rPr>
      </w:pPr>
    </w:p>
    <w:p w:rsidR="00EE5273" w:rsidRDefault="00EE5273" w:rsidP="00EE5273">
      <w:pPr>
        <w:spacing w:after="0"/>
        <w:jc w:val="both"/>
        <w:rPr>
          <w:rFonts w:cstheme="minorHAnsi"/>
          <w:b/>
          <w:bCs/>
        </w:rPr>
      </w:pPr>
      <w:r>
        <w:rPr>
          <w:rFonts w:cstheme="minorHAnsi"/>
          <w:b/>
          <w:bCs/>
        </w:rPr>
        <w:t xml:space="preserve">Při odchodech či odjezdech z domova mějte stále na paměti pár základních pravidel. </w:t>
      </w:r>
    </w:p>
    <w:p w:rsidR="00EE5273" w:rsidRDefault="00EE5273" w:rsidP="00EE5273">
      <w:pPr>
        <w:spacing w:after="0"/>
        <w:jc w:val="both"/>
        <w:rPr>
          <w:rFonts w:cstheme="minorHAnsi"/>
          <w:bCs/>
        </w:rPr>
      </w:pPr>
      <w:r>
        <w:rPr>
          <w:rFonts w:cstheme="minorHAnsi"/>
          <w:bCs/>
        </w:rPr>
        <w:t xml:space="preserve">1/Neupozorňujte nikdy na svou nepřítomnost na sociálních sítích a nechlubte se ve svém okolí odjezdem z domova. </w:t>
      </w:r>
    </w:p>
    <w:p w:rsidR="00EE5273" w:rsidRDefault="00EE5273" w:rsidP="00EE5273">
      <w:pPr>
        <w:spacing w:after="0"/>
        <w:jc w:val="both"/>
      </w:pPr>
      <w:r>
        <w:rPr>
          <w:rFonts w:cstheme="minorHAnsi"/>
          <w:bCs/>
        </w:rPr>
        <w:t>2/ Chraňte své cennosti a pocit osobního bezpečí. Nenechte si vloupáním pachatele narušit integritu Vašeho domova.</w:t>
      </w:r>
      <w:r>
        <w:t xml:space="preserve"> </w:t>
      </w:r>
    </w:p>
    <w:p w:rsidR="00EE5273" w:rsidRDefault="00EE5273" w:rsidP="00EE5273">
      <w:pPr>
        <w:spacing w:after="0"/>
        <w:jc w:val="both"/>
      </w:pPr>
      <w:r>
        <w:t xml:space="preserve">3/ Nastavte si kontrolu nad svým domovem se sousedy, kteří Vám na něj dohlídnou, pravidelně vybírají poštovní schránku a zalévají květiny. </w:t>
      </w:r>
    </w:p>
    <w:p w:rsidR="00EE5273" w:rsidRDefault="00EE5273" w:rsidP="00EE5273">
      <w:pPr>
        <w:jc w:val="both"/>
        <w:rPr>
          <w:rFonts w:cstheme="minorHAnsi"/>
          <w:bCs/>
        </w:rPr>
      </w:pPr>
      <w:r>
        <w:rPr>
          <w:rFonts w:cstheme="minorHAnsi"/>
          <w:bCs/>
        </w:rPr>
        <w:t>4/ Zabezpečení a dohled velmi pomáhají. Ale nejdůležitější jsou opatření, která vás nic nestojí - nezapomínejte uzamknout všechny vstupy, zavírejte okna, klíče nenechávejte volně dostupné. Nevěřili byste, kolik lidí takto zlodějům i v dnešní době stále ještě svou nedbalostí napomáhá.</w:t>
      </w:r>
    </w:p>
    <w:p w:rsidR="00EE5273" w:rsidRDefault="00EE5273" w:rsidP="00EE5273">
      <w:pPr>
        <w:spacing w:after="0"/>
        <w:jc w:val="both"/>
      </w:pPr>
    </w:p>
    <w:p w:rsidR="00EE5273" w:rsidRDefault="00EE5273" w:rsidP="00EE5273">
      <w:pPr>
        <w:spacing w:after="0"/>
        <w:jc w:val="both"/>
      </w:pPr>
      <w:r>
        <w:t xml:space="preserve">Pokud po návratu domů zjistíte, že se k Vám někdo vloupal, nikdy nevstupujte sami dovnitř. Pachatel může být ještě na místě a Vy můžete znehodnotit případné stopy. </w:t>
      </w:r>
      <w:r>
        <w:rPr>
          <w:b/>
        </w:rPr>
        <w:t>Neprodleně proto volejte linku tísňového volání 158</w:t>
      </w:r>
      <w:r>
        <w:t>.</w:t>
      </w:r>
    </w:p>
    <w:p w:rsidR="00EE5273" w:rsidRDefault="00EE5273" w:rsidP="00EE5273">
      <w:pPr>
        <w:spacing w:after="0"/>
        <w:jc w:val="both"/>
      </w:pPr>
    </w:p>
    <w:p w:rsidR="00EE5273" w:rsidRDefault="00EE5273" w:rsidP="00EE5273">
      <w:pPr>
        <w:spacing w:after="0"/>
        <w:jc w:val="both"/>
      </w:pPr>
      <w:r>
        <w:t>Více informací k zabezpečení svých objektů jsou pro všechny zájemce dostupné v mobilní aplikaci „</w:t>
      </w:r>
      <w:r>
        <w:rPr>
          <w:b/>
        </w:rPr>
        <w:t>Zabezpečte se</w:t>
      </w:r>
      <w:r>
        <w:t>“ nebo na webových stránkách</w:t>
      </w:r>
      <w:r>
        <w:rPr>
          <w:b/>
        </w:rPr>
        <w:t xml:space="preserve"> </w:t>
      </w:r>
      <w:hyperlink r:id="rId6" w:history="1">
        <w:r>
          <w:rPr>
            <w:rStyle w:val="Hypertextovodkaz"/>
            <w:b/>
          </w:rPr>
          <w:t>http://www.stopvloupani.cz</w:t>
        </w:r>
      </w:hyperlink>
      <w:r>
        <w:t>.</w:t>
      </w:r>
    </w:p>
    <w:p w:rsidR="00EE5273" w:rsidRDefault="00EE5273" w:rsidP="00EE5273">
      <w:pPr>
        <w:spacing w:after="0"/>
        <w:jc w:val="both"/>
      </w:pPr>
    </w:p>
    <w:p w:rsidR="00484BA3" w:rsidRDefault="00484BA3"/>
    <w:sectPr w:rsidR="00484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45D52"/>
    <w:multiLevelType w:val="hybridMultilevel"/>
    <w:tmpl w:val="B420A5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35377ED"/>
    <w:multiLevelType w:val="hybridMultilevel"/>
    <w:tmpl w:val="28C8D2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62"/>
    <w:rsid w:val="00137E31"/>
    <w:rsid w:val="002F3B62"/>
    <w:rsid w:val="00324B27"/>
    <w:rsid w:val="003E7C77"/>
    <w:rsid w:val="00484BA3"/>
    <w:rsid w:val="00484E32"/>
    <w:rsid w:val="00912C05"/>
    <w:rsid w:val="009A23FE"/>
    <w:rsid w:val="00A26C1A"/>
    <w:rsid w:val="00AA7199"/>
    <w:rsid w:val="00C12199"/>
    <w:rsid w:val="00EB4C7B"/>
    <w:rsid w:val="00EE52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67F9D-0AC3-414A-B354-60779581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5273"/>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E5273"/>
    <w:rPr>
      <w:color w:val="0563C1" w:themeColor="hyperlink"/>
      <w:u w:val="single"/>
    </w:rPr>
  </w:style>
  <w:style w:type="paragraph" w:styleId="Odstavecseseznamem">
    <w:name w:val="List Paragraph"/>
    <w:basedOn w:val="Normln"/>
    <w:uiPriority w:val="34"/>
    <w:qFormat/>
    <w:rsid w:val="00EE5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8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pvloupani.cz" TargetMode="External"/><Relationship Id="rId5" Type="http://schemas.openxmlformats.org/officeDocument/2006/relationships/hyperlink" Target="https://eucpn.org/focus-day"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4711</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projekce</dc:creator>
  <cp:keywords/>
  <dc:description/>
  <cp:lastModifiedBy>Proj Hartv</cp:lastModifiedBy>
  <cp:revision>2</cp:revision>
  <dcterms:created xsi:type="dcterms:W3CDTF">2022-06-06T07:13:00Z</dcterms:created>
  <dcterms:modified xsi:type="dcterms:W3CDTF">2022-06-06T07:13:00Z</dcterms:modified>
</cp:coreProperties>
</file>